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0E400F" w:rsidTr="00DB131F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B21F5" w:rsidRPr="000E400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بنية </w:t>
            </w:r>
            <w:proofErr w:type="gramStart"/>
            <w:r w:rsidRPr="000E400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المقرر</w:t>
            </w:r>
            <w:proofErr w:type="gramEnd"/>
            <w:r w:rsidR="0078731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مادة كيمياء الحياتية </w:t>
            </w:r>
          </w:p>
        </w:tc>
      </w:tr>
      <w:tr w:rsidR="007B21F5" w:rsidRPr="000E400F" w:rsidTr="00DB131F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7B21F5" w:rsidRPr="000E400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B21F5" w:rsidRPr="000E400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B21F5" w:rsidRPr="000E400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B21F5" w:rsidRPr="000E400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B21F5" w:rsidRPr="000E400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B21F5" w:rsidRPr="000E400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78731E" w:rsidRPr="000E400F" w:rsidTr="005F3127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2F23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7C4B56" w:rsidRDefault="0078731E" w:rsidP="00D44383">
            <w:pPr>
              <w:rPr>
                <w:rFonts w:cs="Simplified Arabic"/>
                <w:b/>
                <w:bCs/>
                <w:rtl/>
              </w:rPr>
            </w:pPr>
            <w:proofErr w:type="spellStart"/>
            <w:r w:rsidRPr="007C4B56">
              <w:rPr>
                <w:rFonts w:cs="Simplified Arabic" w:hint="cs"/>
                <w:b/>
                <w:bCs/>
                <w:rtl/>
              </w:rPr>
              <w:t>الكاربوهيدرات</w:t>
            </w:r>
            <w:proofErr w:type="spellEnd"/>
            <w:r w:rsidRPr="007C4B56">
              <w:rPr>
                <w:rFonts w:cs="Simplified Arabic" w:hint="cs"/>
                <w:b/>
                <w:bCs/>
                <w:rtl/>
              </w:rPr>
              <w:t xml:space="preserve"> ، مقدمة ، اتشارها وأهمية دراستها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60" w:type="dxa"/>
            <w:shd w:val="clear" w:color="auto" w:fill="D3DFE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</w:tcPr>
          <w:p w:rsidR="0078731E" w:rsidRPr="007C4B56" w:rsidRDefault="0078731E" w:rsidP="00D44383">
            <w:pPr>
              <w:rPr>
                <w:rFonts w:cs="Simplified Arabic"/>
                <w:b/>
                <w:bCs/>
                <w:rtl/>
              </w:rPr>
            </w:pPr>
            <w:proofErr w:type="gramStart"/>
            <w:r w:rsidRPr="007C4B56">
              <w:rPr>
                <w:rFonts w:cs="Simplified Arabic" w:hint="cs"/>
                <w:b/>
                <w:bCs/>
                <w:rtl/>
              </w:rPr>
              <w:t>خصائصها ،</w:t>
            </w:r>
            <w:proofErr w:type="gramEnd"/>
            <w:r w:rsidRPr="007C4B56">
              <w:rPr>
                <w:rFonts w:cs="Simplified Arabic" w:hint="cs"/>
                <w:b/>
                <w:bCs/>
                <w:rtl/>
              </w:rPr>
              <w:t xml:space="preserve"> تصنيفها ، السكريات الأحادية 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shd w:val="clear" w:color="auto" w:fill="D3DFE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7C4B56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7C4B56">
              <w:rPr>
                <w:rFonts w:cs="Simplified Arabic" w:hint="cs"/>
                <w:b/>
                <w:bCs/>
                <w:rtl/>
              </w:rPr>
              <w:t xml:space="preserve">السكريات الثنائية، السكريات </w:t>
            </w:r>
            <w:proofErr w:type="gramStart"/>
            <w:r w:rsidRPr="007C4B56">
              <w:rPr>
                <w:rFonts w:cs="Simplified Arabic" w:hint="cs"/>
                <w:b/>
                <w:bCs/>
                <w:rtl/>
              </w:rPr>
              <w:t>المتعددة ،</w:t>
            </w:r>
            <w:proofErr w:type="gramEnd"/>
            <w:r w:rsidRPr="007C4B56">
              <w:rPr>
                <w:rFonts w:cs="Simplified Arabic" w:hint="cs"/>
                <w:b/>
                <w:bCs/>
                <w:rtl/>
              </w:rPr>
              <w:t xml:space="preserve"> النشويات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60" w:type="dxa"/>
            <w:shd w:val="clear" w:color="auto" w:fill="D3DFE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</w:tcPr>
          <w:p w:rsidR="0078731E" w:rsidRPr="007C4B56" w:rsidRDefault="0078731E" w:rsidP="00D44383">
            <w:pPr>
              <w:rPr>
                <w:rFonts w:cs="Simplified Arabic"/>
                <w:b/>
                <w:bCs/>
              </w:rPr>
            </w:pPr>
            <w:proofErr w:type="spellStart"/>
            <w:r w:rsidRPr="007C4B56">
              <w:rPr>
                <w:rFonts w:cs="Simplified Arabic" w:hint="cs"/>
                <w:b/>
                <w:bCs/>
                <w:rtl/>
              </w:rPr>
              <w:t>الكلايكوجين</w:t>
            </w:r>
            <w:proofErr w:type="spellEnd"/>
            <w:r w:rsidRPr="007C4B56">
              <w:rPr>
                <w:rFonts w:cs="Simplified Arabic" w:hint="cs"/>
                <w:b/>
                <w:bCs/>
                <w:rtl/>
              </w:rPr>
              <w:t xml:space="preserve"> ، </w:t>
            </w:r>
            <w:proofErr w:type="spellStart"/>
            <w:r w:rsidRPr="007C4B56">
              <w:rPr>
                <w:rFonts w:cs="Simplified Arabic" w:hint="cs"/>
                <w:b/>
                <w:bCs/>
                <w:rtl/>
              </w:rPr>
              <w:t>الدكسترينات</w:t>
            </w:r>
            <w:proofErr w:type="spellEnd"/>
          </w:p>
        </w:tc>
        <w:tc>
          <w:tcPr>
            <w:tcW w:w="1440" w:type="dxa"/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shd w:val="clear" w:color="auto" w:fill="D3DFE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7C4B56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7C4B56">
              <w:rPr>
                <w:rFonts w:cs="Simplified Arabic" w:hint="cs"/>
                <w:b/>
                <w:bCs/>
                <w:rtl/>
              </w:rPr>
              <w:t>السليلوز ، السكريات الأمينية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60" w:type="dxa"/>
            <w:shd w:val="clear" w:color="auto" w:fill="D3DFE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</w:tcPr>
          <w:p w:rsidR="0078731E" w:rsidRPr="007C4B56" w:rsidRDefault="0078731E" w:rsidP="00D44383">
            <w:pPr>
              <w:rPr>
                <w:rFonts w:cs="Simplified Arabic"/>
                <w:b/>
                <w:bCs/>
                <w:rtl/>
              </w:rPr>
            </w:pPr>
            <w:proofErr w:type="gramStart"/>
            <w:r w:rsidRPr="007C4B56">
              <w:rPr>
                <w:rFonts w:cs="Simplified Arabic" w:hint="cs"/>
                <w:b/>
                <w:bCs/>
                <w:rtl/>
              </w:rPr>
              <w:t>الدهون ،</w:t>
            </w:r>
            <w:proofErr w:type="gramEnd"/>
            <w:r w:rsidRPr="007C4B56">
              <w:rPr>
                <w:rFonts w:cs="Simplified Arabic" w:hint="cs"/>
                <w:b/>
                <w:bCs/>
                <w:rtl/>
              </w:rPr>
              <w:t xml:space="preserve"> تصنيفها ، خصائصها،  الدهون المتعادلة ، الدهون الفوسفاتية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shd w:val="clear" w:color="auto" w:fill="D3DFE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7C4B56" w:rsidRDefault="0078731E" w:rsidP="00D44383">
            <w:pPr>
              <w:rPr>
                <w:rFonts w:cs="Simplified Arabic"/>
                <w:b/>
                <w:bCs/>
                <w:rtl/>
              </w:rPr>
            </w:pPr>
            <w:proofErr w:type="spellStart"/>
            <w:r w:rsidRPr="007C4B56">
              <w:rPr>
                <w:rFonts w:cs="Simplified Arabic" w:hint="cs"/>
                <w:b/>
                <w:bCs/>
                <w:rtl/>
              </w:rPr>
              <w:t>السفنكومايلين</w:t>
            </w:r>
            <w:proofErr w:type="spellEnd"/>
            <w:r w:rsidRPr="007C4B56">
              <w:rPr>
                <w:rFonts w:cs="Simplified Arabic" w:hint="cs"/>
                <w:b/>
                <w:bCs/>
                <w:rtl/>
              </w:rPr>
              <w:t xml:space="preserve"> ، الدهون السكرية ، </w:t>
            </w:r>
            <w:proofErr w:type="spellStart"/>
            <w:r w:rsidRPr="007C4B56">
              <w:rPr>
                <w:rFonts w:cs="Simplified Arabic" w:hint="cs"/>
                <w:b/>
                <w:bCs/>
                <w:rtl/>
              </w:rPr>
              <w:t>السيربروسيدات</w:t>
            </w:r>
            <w:proofErr w:type="spellEnd"/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7C4B56" w:rsidRDefault="0078731E" w:rsidP="00D44383">
            <w:pPr>
              <w:rPr>
                <w:rFonts w:cs="Simplified Arabic"/>
                <w:b/>
                <w:bCs/>
              </w:rPr>
            </w:pPr>
            <w:r w:rsidRPr="007C4B56">
              <w:rPr>
                <w:rFonts w:cs="Simplified Arabic" w:hint="cs"/>
                <w:b/>
                <w:bCs/>
                <w:rtl/>
              </w:rPr>
              <w:t>الشموع ،</w:t>
            </w:r>
            <w:proofErr w:type="spellStart"/>
            <w:r w:rsidRPr="007C4B56">
              <w:rPr>
                <w:rFonts w:cs="Simplified Arabic" w:hint="cs"/>
                <w:b/>
                <w:bCs/>
                <w:rtl/>
              </w:rPr>
              <w:t>الستيرويدات</w:t>
            </w:r>
            <w:proofErr w:type="spellEnd"/>
            <w:r w:rsidRPr="007C4B56">
              <w:rPr>
                <w:rFonts w:cs="Simplified Arabic" w:hint="cs"/>
                <w:b/>
                <w:bCs/>
                <w:rtl/>
              </w:rPr>
              <w:t xml:space="preserve"> ، </w:t>
            </w:r>
            <w:proofErr w:type="spellStart"/>
            <w:r w:rsidRPr="007C4B56">
              <w:rPr>
                <w:rFonts w:cs="Simplified Arabic" w:hint="cs"/>
                <w:b/>
                <w:bCs/>
                <w:rtl/>
              </w:rPr>
              <w:t>التيربينات</w:t>
            </w:r>
            <w:proofErr w:type="spellEnd"/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7C4B56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7C4B56">
              <w:rPr>
                <w:rFonts w:cs="Simplified Arabic" w:hint="cs"/>
                <w:b/>
                <w:bCs/>
                <w:rtl/>
              </w:rPr>
              <w:t>البروتينات ، أهميتها ، وجودها ، خصائصها العامة ، تصنيفها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7C4B56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7C4B56">
              <w:rPr>
                <w:rFonts w:cs="Simplified Arabic" w:hint="cs"/>
                <w:b/>
                <w:bCs/>
                <w:rtl/>
              </w:rPr>
              <w:t xml:space="preserve">الأحماض الأمينية (الأساسية وغير الأساسية) ،  الأحماض الأمينية غير البروتينية ، خصائص الأحماض الأمينية وتكوين </w:t>
            </w:r>
            <w:proofErr w:type="spellStart"/>
            <w:r w:rsidRPr="007C4B56">
              <w:rPr>
                <w:rFonts w:cs="Simplified Arabic" w:hint="cs"/>
                <w:b/>
                <w:bCs/>
                <w:rtl/>
              </w:rPr>
              <w:t>الزويترأيون</w:t>
            </w:r>
            <w:proofErr w:type="spellEnd"/>
            <w:r w:rsidRPr="007C4B56">
              <w:rPr>
                <w:rFonts w:cs="Simplified Arabic" w:hint="cs"/>
                <w:b/>
                <w:bCs/>
                <w:rtl/>
              </w:rPr>
              <w:t xml:space="preserve"> .                                                       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7C4B56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7C4B56">
              <w:rPr>
                <w:rFonts w:cs="Simplified Arabic" w:hint="cs"/>
                <w:b/>
                <w:bCs/>
                <w:rtl/>
              </w:rPr>
              <w:t xml:space="preserve">التركيب الأولي للبروتين , التركيب الثانوي للبروتين ،  التركيب </w:t>
            </w:r>
            <w:proofErr w:type="spellStart"/>
            <w:r w:rsidRPr="007C4B56">
              <w:rPr>
                <w:rFonts w:cs="Simplified Arabic" w:hint="cs"/>
                <w:b/>
                <w:bCs/>
                <w:rtl/>
              </w:rPr>
              <w:t>الثالثي</w:t>
            </w:r>
            <w:proofErr w:type="spellEnd"/>
            <w:r w:rsidRPr="007C4B56">
              <w:rPr>
                <w:rFonts w:cs="Simplified Arabic" w:hint="cs"/>
                <w:b/>
                <w:bCs/>
                <w:rtl/>
              </w:rPr>
              <w:t xml:space="preserve"> للبروتين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وشاشة  </w:t>
            </w: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7C4B56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7C4B56">
              <w:rPr>
                <w:rFonts w:cs="Simplified Arabic" w:hint="cs"/>
                <w:b/>
                <w:bCs/>
                <w:rtl/>
              </w:rPr>
              <w:t>طرق تنقية البروتينات ، طرق القياس الكمي للبروتين ، طرق تقدير الوزن الجزيئي للبروتين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7C4B56" w:rsidRDefault="0078731E" w:rsidP="00D44383">
            <w:pPr>
              <w:ind w:left="720"/>
              <w:rPr>
                <w:rFonts w:cs="Simplified Arabic"/>
                <w:b/>
                <w:bCs/>
              </w:rPr>
            </w:pPr>
            <w:r w:rsidRPr="007C4B56">
              <w:rPr>
                <w:rFonts w:cs="Simplified Arabic" w:hint="cs"/>
                <w:b/>
                <w:bCs/>
                <w:rtl/>
              </w:rPr>
              <w:t xml:space="preserve">أنواع </w:t>
            </w:r>
            <w:proofErr w:type="spellStart"/>
            <w:r w:rsidRPr="007C4B56">
              <w:rPr>
                <w:rFonts w:cs="Simplified Arabic" w:hint="cs"/>
                <w:b/>
                <w:bCs/>
                <w:rtl/>
              </w:rPr>
              <w:t>الببتيدات</w:t>
            </w:r>
            <w:proofErr w:type="spellEnd"/>
            <w:r w:rsidRPr="007C4B56">
              <w:rPr>
                <w:rFonts w:cs="Simplified Arabic" w:hint="cs"/>
                <w:b/>
                <w:bCs/>
                <w:rtl/>
              </w:rPr>
              <w:t xml:space="preserve"> ، </w:t>
            </w:r>
            <w:proofErr w:type="spellStart"/>
            <w:r w:rsidRPr="007C4B56">
              <w:rPr>
                <w:rFonts w:cs="Simplified Arabic" w:hint="cs"/>
                <w:b/>
                <w:bCs/>
                <w:rtl/>
              </w:rPr>
              <w:t>الببتيدات</w:t>
            </w:r>
            <w:proofErr w:type="spellEnd"/>
            <w:r w:rsidRPr="007C4B56">
              <w:rPr>
                <w:rFonts w:cs="Simplified Arabic" w:hint="cs"/>
                <w:b/>
                <w:bCs/>
                <w:rtl/>
              </w:rPr>
              <w:t xml:space="preserve"> الفعالة فسيولوجياً ، تشخيص الأحماض الأمينية في نهايتي السلسلة </w:t>
            </w:r>
            <w:proofErr w:type="spellStart"/>
            <w:r w:rsidRPr="007C4B56">
              <w:rPr>
                <w:rFonts w:cs="Simplified Arabic" w:hint="cs"/>
                <w:b/>
                <w:bCs/>
                <w:rtl/>
              </w:rPr>
              <w:t>الببتيدية</w:t>
            </w:r>
            <w:proofErr w:type="spellEnd"/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7C4B56" w:rsidRDefault="0078731E" w:rsidP="00D44383">
            <w:pPr>
              <w:rPr>
                <w:rFonts w:cs="Simplified Arabic"/>
                <w:b/>
                <w:bCs/>
              </w:rPr>
            </w:pPr>
            <w:r w:rsidRPr="007C4B56">
              <w:rPr>
                <w:rFonts w:cs="Simplified Arabic" w:hint="cs"/>
                <w:b/>
                <w:bCs/>
                <w:rtl/>
              </w:rPr>
              <w:t>الأنزيمات ، التركيب ، الأهمية ، التصنيف ، تسمية الأنزيمات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7C4B56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7C4B56">
              <w:rPr>
                <w:rFonts w:cs="Simplified Arabic" w:hint="cs"/>
                <w:b/>
                <w:bCs/>
                <w:rtl/>
              </w:rPr>
              <w:t>الخواص الحركية للأنزيمات ، آلية عمل الأنزيمات المنظمة (</w:t>
            </w:r>
            <w:proofErr w:type="spellStart"/>
            <w:r w:rsidRPr="007C4B56">
              <w:rPr>
                <w:rFonts w:cs="Simplified Arabic" w:hint="cs"/>
                <w:b/>
                <w:bCs/>
                <w:rtl/>
              </w:rPr>
              <w:t>الألوستيرية</w:t>
            </w:r>
            <w:proofErr w:type="spellEnd"/>
            <w:r w:rsidRPr="007C4B56">
              <w:rPr>
                <w:rFonts w:cs="Simplified Arabic" w:hint="cs"/>
                <w:b/>
                <w:bCs/>
                <w:rtl/>
              </w:rPr>
              <w:t>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7C4B56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7C4B56">
              <w:rPr>
                <w:rFonts w:cs="Simplified Arabic" w:hint="cs"/>
                <w:b/>
                <w:bCs/>
                <w:rtl/>
              </w:rPr>
              <w:t xml:space="preserve">الأنزيمات متماثلة </w:t>
            </w:r>
            <w:proofErr w:type="gramStart"/>
            <w:r w:rsidRPr="007C4B56">
              <w:rPr>
                <w:rFonts w:cs="Simplified Arabic" w:hint="cs"/>
                <w:b/>
                <w:bCs/>
                <w:rtl/>
              </w:rPr>
              <w:t>الأصل ،</w:t>
            </w:r>
            <w:proofErr w:type="gramEnd"/>
            <w:r w:rsidRPr="007C4B56">
              <w:rPr>
                <w:rFonts w:cs="Simplified Arabic" w:hint="cs"/>
                <w:b/>
                <w:bCs/>
                <w:rtl/>
              </w:rPr>
              <w:t xml:space="preserve"> المنشطات والمثبطات الأنزيمية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3245D9" w:rsidRDefault="0078731E" w:rsidP="00D44383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امتحان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3245D9" w:rsidRDefault="0078731E" w:rsidP="00D44383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امتحان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78731E" w:rsidRDefault="0078731E" w:rsidP="0078731E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8731E">
              <w:rPr>
                <w:rFonts w:hint="cs"/>
                <w:b/>
                <w:bCs/>
                <w:sz w:val="24"/>
                <w:szCs w:val="24"/>
                <w:rtl/>
              </w:rPr>
              <w:t>عطلة</w:t>
            </w:r>
            <w:proofErr w:type="gramEnd"/>
            <w:r w:rsidRPr="0078731E">
              <w:rPr>
                <w:rFonts w:hint="cs"/>
                <w:b/>
                <w:bCs/>
                <w:sz w:val="24"/>
                <w:szCs w:val="24"/>
                <w:rtl/>
              </w:rPr>
              <w:t xml:space="preserve"> نصف السنة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3245D9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4E2EDF">
              <w:rPr>
                <w:rFonts w:cs="Simplified Arabic" w:hint="cs"/>
                <w:b/>
                <w:bCs/>
                <w:color w:val="000000"/>
                <w:rtl/>
              </w:rPr>
              <w:t xml:space="preserve">الفيتامينات ومرافقات </w:t>
            </w:r>
            <w:proofErr w:type="gramStart"/>
            <w:r w:rsidRPr="004E2EDF">
              <w:rPr>
                <w:rFonts w:cs="Simplified Arabic" w:hint="cs"/>
                <w:b/>
                <w:bCs/>
                <w:color w:val="000000"/>
                <w:rtl/>
              </w:rPr>
              <w:t>الأنزيمات ،</w:t>
            </w:r>
            <w:proofErr w:type="gramEnd"/>
            <w:r w:rsidRPr="004E2EDF">
              <w:rPr>
                <w:rFonts w:cs="Simplified Arabic" w:hint="cs"/>
                <w:b/>
                <w:bCs/>
                <w:color w:val="000000"/>
                <w:rtl/>
              </w:rPr>
              <w:t xml:space="preserve"> الفيتامينات الذائبة في الماء</w:t>
            </w:r>
            <w:r w:rsidRPr="003245D9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3245D9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4E2EDF">
              <w:rPr>
                <w:rFonts w:cs="Simplified Arabic" w:hint="cs"/>
                <w:b/>
                <w:bCs/>
                <w:color w:val="000000"/>
                <w:rtl/>
              </w:rPr>
              <w:t xml:space="preserve">الفيتامينات الذائبة في </w:t>
            </w:r>
            <w:proofErr w:type="gramStart"/>
            <w:r w:rsidRPr="004E2EDF">
              <w:rPr>
                <w:rFonts w:cs="Simplified Arabic" w:hint="cs"/>
                <w:b/>
                <w:bCs/>
                <w:color w:val="000000"/>
                <w:rtl/>
              </w:rPr>
              <w:t>الدهون</w:t>
            </w:r>
            <w:r w:rsidRPr="003245D9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،</w:t>
            </w:r>
            <w:proofErr w:type="gramEnd"/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4E2EDF">
              <w:rPr>
                <w:rFonts w:cs="Simplified Arabic" w:hint="cs"/>
                <w:b/>
                <w:bCs/>
                <w:color w:val="000000"/>
                <w:rtl/>
              </w:rPr>
              <w:t xml:space="preserve">الفيتامينات التي لا تعمل كمرافقات أنزيمية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3245D9" w:rsidRDefault="0078731E" w:rsidP="00D44383">
            <w:pPr>
              <w:pStyle w:val="a8"/>
              <w:ind w:left="90"/>
              <w:rPr>
                <w:rFonts w:cs="Simplified Arabic"/>
                <w:b/>
                <w:bCs/>
                <w:rtl/>
              </w:rPr>
            </w:pPr>
            <w:proofErr w:type="spellStart"/>
            <w:r w:rsidRPr="004E2EDF">
              <w:rPr>
                <w:rFonts w:ascii="Times New Roman" w:eastAsia="Times New Roman" w:hAnsi="Times New Roman" w:cs="Simplified Arabic" w:hint="cs"/>
                <w:b/>
                <w:bCs/>
                <w:color w:val="000000"/>
                <w:sz w:val="24"/>
                <w:szCs w:val="24"/>
                <w:rtl/>
              </w:rPr>
              <w:t>النيوكليوتيدات</w:t>
            </w:r>
            <w:proofErr w:type="spellEnd"/>
            <w:r w:rsidRPr="004E2EDF">
              <w:rPr>
                <w:rFonts w:ascii="Times New Roman" w:eastAsia="Times New Roman" w:hAnsi="Times New Roman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، أهميتها ، وجودها ، تركيبها ، </w:t>
            </w:r>
            <w:r w:rsidRPr="004E2EDF">
              <w:rPr>
                <w:rFonts w:ascii="Times New Roman" w:eastAsia="Times New Roman" w:hAnsi="Times New Roman" w:cs="Simplified Arabic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خصائصها.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3245D9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4E2EDF">
              <w:rPr>
                <w:rFonts w:cs="Simplified Arabic" w:hint="cs"/>
                <w:b/>
                <w:bCs/>
                <w:rtl/>
              </w:rPr>
              <w:t xml:space="preserve">الأحماض النووية ، الحامض النووي </w:t>
            </w:r>
            <w:r w:rsidRPr="004E2EDF">
              <w:rPr>
                <w:rFonts w:cs="Simplified Arabic"/>
                <w:b/>
                <w:bCs/>
              </w:rPr>
              <w:t>DNA</w:t>
            </w:r>
            <w:r w:rsidRPr="004E2EDF">
              <w:rPr>
                <w:rFonts w:cs="Simplified Arabic" w:hint="cs"/>
                <w:b/>
                <w:bCs/>
                <w:rtl/>
              </w:rPr>
              <w:t xml:space="preserve"> خصائصه ، تركيبه ، نموذج واتسون كريك ،فقدان الخصائص الطبيعية </w:t>
            </w:r>
            <w:proofErr w:type="spellStart"/>
            <w:r w:rsidRPr="004E2EDF">
              <w:rPr>
                <w:rFonts w:cs="Simplified Arabic" w:hint="cs"/>
                <w:b/>
                <w:bCs/>
                <w:rtl/>
              </w:rPr>
              <w:t>لل</w:t>
            </w:r>
            <w:proofErr w:type="spellEnd"/>
            <w:r w:rsidRPr="004E2EDF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4E2EDF">
              <w:rPr>
                <w:rFonts w:cs="Simplified Arabic"/>
                <w:b/>
                <w:bCs/>
              </w:rPr>
              <w:t>DNA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3245D9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4E2EDF">
              <w:rPr>
                <w:rFonts w:cs="Simplified Arabic" w:hint="cs"/>
                <w:b/>
                <w:bCs/>
                <w:rtl/>
              </w:rPr>
              <w:t>الحامض النووي</w:t>
            </w:r>
            <w:r w:rsidRPr="004E2EDF">
              <w:rPr>
                <w:rFonts w:cs="Simplified Arabic"/>
                <w:b/>
                <w:bCs/>
              </w:rPr>
              <w:t xml:space="preserve">  RNA </w:t>
            </w:r>
            <w:r w:rsidRPr="004E2EDF">
              <w:rPr>
                <w:rFonts w:cs="Simplified Arabic" w:hint="cs"/>
                <w:b/>
                <w:bCs/>
                <w:rtl/>
              </w:rPr>
              <w:t xml:space="preserve"> خصائصه ، تركيبه ، أنواع الحامض النووي</w:t>
            </w:r>
            <w:r w:rsidRPr="004E2EDF">
              <w:rPr>
                <w:rFonts w:cs="Simplified Arabic"/>
                <w:b/>
                <w:bCs/>
              </w:rPr>
              <w:t xml:space="preserve"> RNA </w:t>
            </w:r>
            <w:r w:rsidRPr="004E2EDF">
              <w:rPr>
                <w:rFonts w:cs="Simplified Arabic" w:hint="cs"/>
                <w:b/>
                <w:bCs/>
                <w:rtl/>
              </w:rPr>
              <w:t xml:space="preserve"> (الناقل ، </w:t>
            </w:r>
            <w:proofErr w:type="spellStart"/>
            <w:r w:rsidRPr="004E2EDF">
              <w:rPr>
                <w:rFonts w:cs="Simplified Arabic" w:hint="cs"/>
                <w:b/>
                <w:bCs/>
                <w:rtl/>
              </w:rPr>
              <w:t>الرايبوسومي</w:t>
            </w:r>
            <w:proofErr w:type="spellEnd"/>
            <w:r w:rsidRPr="004E2EDF">
              <w:rPr>
                <w:rFonts w:cs="Simplified Arabic" w:hint="cs"/>
                <w:b/>
                <w:bCs/>
                <w:rtl/>
              </w:rPr>
              <w:t xml:space="preserve"> ، المخبر أو الرسول)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 w:rsidP="000E400F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3245D9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4E2EDF">
              <w:rPr>
                <w:rFonts w:cs="Simplified Arabic" w:hint="cs"/>
                <w:b/>
                <w:bCs/>
                <w:rtl/>
              </w:rPr>
              <w:t>انتقال المعلومات الوراثية وتكوين البروتين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 w:rsidP="000E400F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3245D9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4E2EDF">
              <w:rPr>
                <w:rFonts w:cs="Simplified Arabic" w:hint="cs"/>
                <w:b/>
                <w:bCs/>
                <w:color w:val="000000"/>
                <w:rtl/>
              </w:rPr>
              <w:t>الأيض (</w:t>
            </w:r>
            <w:proofErr w:type="spellStart"/>
            <w:r w:rsidRPr="004E2EDF">
              <w:rPr>
                <w:rFonts w:cs="Simplified Arabic" w:hint="cs"/>
                <w:b/>
                <w:bCs/>
                <w:color w:val="000000"/>
                <w:rtl/>
              </w:rPr>
              <w:t>ميتابولزم</w:t>
            </w:r>
            <w:proofErr w:type="spellEnd"/>
            <w:r w:rsidRPr="004E2EDF">
              <w:rPr>
                <w:rFonts w:cs="Simplified Arabic" w:hint="cs"/>
                <w:b/>
                <w:bCs/>
                <w:color w:val="000000"/>
                <w:rtl/>
              </w:rPr>
              <w:t xml:space="preserve">) ، تعريفه ، تحولات الطاقة ، عملية هدم </w:t>
            </w:r>
            <w:proofErr w:type="spellStart"/>
            <w:r w:rsidRPr="004E2EDF">
              <w:rPr>
                <w:rFonts w:cs="Simplified Arabic" w:hint="cs"/>
                <w:b/>
                <w:bCs/>
                <w:color w:val="000000"/>
                <w:rtl/>
              </w:rPr>
              <w:t>الكاربوهيدرات</w:t>
            </w:r>
            <w:proofErr w:type="spellEnd"/>
            <w:r w:rsidRPr="004E2EDF">
              <w:rPr>
                <w:rFonts w:cs="Simplified Arabic" w:hint="cs"/>
                <w:b/>
                <w:bCs/>
                <w:color w:val="000000"/>
                <w:rtl/>
              </w:rPr>
              <w:t xml:space="preserve"> ، مسار </w:t>
            </w:r>
            <w:proofErr w:type="spellStart"/>
            <w:r w:rsidRPr="004E2EDF">
              <w:rPr>
                <w:rFonts w:cs="Simplified Arabic" w:hint="cs"/>
                <w:b/>
                <w:bCs/>
                <w:color w:val="000000"/>
                <w:rtl/>
              </w:rPr>
              <w:t>الكلايكولايسس</w:t>
            </w:r>
            <w:proofErr w:type="spellEnd"/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، </w:t>
            </w:r>
            <w:r w:rsidRPr="003245D9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4E2EDF">
              <w:rPr>
                <w:rFonts w:cs="Simplified Arabic" w:hint="cs"/>
                <w:b/>
                <w:bCs/>
                <w:color w:val="000000"/>
                <w:rtl/>
              </w:rPr>
              <w:t xml:space="preserve">التخمر الكحولي ، تكوين الكلوكوز ، مسار </w:t>
            </w:r>
            <w:proofErr w:type="spellStart"/>
            <w:r w:rsidRPr="004E2EDF">
              <w:rPr>
                <w:rFonts w:cs="Simplified Arabic" w:hint="cs"/>
                <w:b/>
                <w:bCs/>
                <w:color w:val="000000"/>
                <w:rtl/>
              </w:rPr>
              <w:t>البنتوزفوسفات</w:t>
            </w:r>
            <w:proofErr w:type="spellEnd"/>
            <w:r w:rsidRPr="004E2EDF">
              <w:rPr>
                <w:rFonts w:cs="Simplified Arabic" w:hint="cs"/>
                <w:b/>
                <w:bCs/>
                <w:color w:val="000000"/>
                <w:rtl/>
              </w:rPr>
              <w:t xml:space="preserve"> وتكوين ال</w:t>
            </w:r>
            <w:r w:rsidRPr="004E2EDF">
              <w:rPr>
                <w:rFonts w:cs="Simplified Arabic"/>
                <w:b/>
                <w:bCs/>
                <w:color w:val="000000"/>
              </w:rPr>
              <w:t>NADPH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 w:rsidP="000E400F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3245D9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7C4730">
              <w:rPr>
                <w:rFonts w:cs="Simplified Arabic" w:hint="cs"/>
                <w:b/>
                <w:bCs/>
                <w:rtl/>
              </w:rPr>
              <w:t xml:space="preserve">مسار دورة </w:t>
            </w:r>
            <w:proofErr w:type="spellStart"/>
            <w:r w:rsidRPr="007C4730">
              <w:rPr>
                <w:rFonts w:cs="Simplified Arabic" w:hint="cs"/>
                <w:b/>
                <w:bCs/>
                <w:rtl/>
              </w:rPr>
              <w:t>كريبس</w:t>
            </w:r>
            <w:proofErr w:type="spellEnd"/>
            <w:r w:rsidRPr="007C4730">
              <w:rPr>
                <w:rFonts w:cs="Simplified Arabic" w:hint="cs"/>
                <w:b/>
                <w:bCs/>
                <w:rtl/>
              </w:rPr>
              <w:t xml:space="preserve"> وعلاقتها بأيض </w:t>
            </w:r>
            <w:proofErr w:type="spellStart"/>
            <w:r w:rsidRPr="007C4730">
              <w:rPr>
                <w:rFonts w:cs="Simplified Arabic" w:hint="cs"/>
                <w:b/>
                <w:bCs/>
                <w:rtl/>
              </w:rPr>
              <w:t>الكاربوهيدرات</w:t>
            </w:r>
            <w:proofErr w:type="spellEnd"/>
            <w:r w:rsidRPr="007C4730">
              <w:rPr>
                <w:rFonts w:cs="Simplified Arabic" w:hint="cs"/>
                <w:b/>
                <w:bCs/>
                <w:rtl/>
              </w:rPr>
              <w:t xml:space="preserve"> والدهون والبروتينات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 w:rsidP="000E400F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3245D9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7C4730">
              <w:rPr>
                <w:rFonts w:cs="Simplified Arabic" w:hint="cs"/>
                <w:b/>
                <w:bCs/>
                <w:rtl/>
              </w:rPr>
              <w:t xml:space="preserve">السلسلة التنفسية ، مكوناتها , أهميتها ، وتكوين ال </w:t>
            </w:r>
            <w:r w:rsidRPr="007C4730">
              <w:rPr>
                <w:rFonts w:cs="Simplified Arabic"/>
                <w:b/>
                <w:bCs/>
              </w:rPr>
              <w:t>ATP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 w:rsidP="000E400F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7C4730" w:rsidRDefault="0078731E" w:rsidP="00D44383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 w:rsidP="000E400F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7C4730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7C4730">
              <w:rPr>
                <w:rFonts w:cs="Simplified Arabic" w:hint="cs"/>
                <w:b/>
                <w:bCs/>
                <w:rtl/>
              </w:rPr>
              <w:t xml:space="preserve">عملية انتقال </w:t>
            </w:r>
            <w:proofErr w:type="spellStart"/>
            <w:r w:rsidRPr="007C4730">
              <w:rPr>
                <w:rFonts w:cs="Simplified Arabic" w:hint="cs"/>
                <w:b/>
                <w:bCs/>
                <w:rtl/>
              </w:rPr>
              <w:t>الألكترونات</w:t>
            </w:r>
            <w:proofErr w:type="spellEnd"/>
            <w:r w:rsidRPr="007C4730"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 w:rsidRPr="007C4730">
              <w:rPr>
                <w:rFonts w:cs="Simplified Arabic" w:hint="cs"/>
                <w:b/>
                <w:bCs/>
                <w:rtl/>
              </w:rPr>
              <w:t>والفسفرة</w:t>
            </w:r>
            <w:proofErr w:type="spellEnd"/>
            <w:r w:rsidRPr="007C4730">
              <w:rPr>
                <w:rFonts w:cs="Simplified Arabic" w:hint="cs"/>
                <w:b/>
                <w:bCs/>
                <w:rtl/>
              </w:rPr>
              <w:t xml:space="preserve"> التأكسدية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5F312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400F"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Default="0078731E">
            <w:r w:rsidRPr="00B008A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 w:rsidP="000E400F">
            <w:pPr>
              <w:rPr>
                <w:b/>
                <w:bCs/>
                <w:sz w:val="24"/>
                <w:szCs w:val="24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3245D9" w:rsidRDefault="0078731E" w:rsidP="00D44383">
            <w:pPr>
              <w:rPr>
                <w:rFonts w:cs="Simplified Arabic"/>
                <w:b/>
                <w:bCs/>
                <w:rtl/>
              </w:rPr>
            </w:pPr>
            <w:r w:rsidRPr="003245D9">
              <w:rPr>
                <w:rFonts w:cs="Simplified Arabic" w:hint="cs"/>
                <w:b/>
                <w:bCs/>
                <w:rtl/>
              </w:rPr>
              <w:t xml:space="preserve">هدم الأحماض الأمينية وتكوين اليوريا </w:t>
            </w:r>
            <w:r>
              <w:rPr>
                <w:rFonts w:cs="Simplified Arabic" w:hint="cs"/>
                <w:b/>
                <w:bCs/>
                <w:rtl/>
              </w:rPr>
              <w:t xml:space="preserve">، </w:t>
            </w:r>
            <w:r w:rsidRPr="003245D9">
              <w:rPr>
                <w:rFonts w:cs="Simplified Arabic" w:hint="cs"/>
                <w:b/>
                <w:bCs/>
                <w:rtl/>
              </w:rPr>
              <w:t>هدم الأحماض الدهنية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السبورة </w:t>
            </w:r>
            <w:proofErr w:type="gramStart"/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وشاشة  العرض</w:t>
            </w:r>
            <w:proofErr w:type="gram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0E400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E400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78731E" w:rsidRPr="000E400F" w:rsidTr="007F594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 w:rsidP="0034540B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8731E" w:rsidRPr="000E400F" w:rsidRDefault="0078731E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A75B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8731E" w:rsidRPr="000E400F" w:rsidRDefault="0078731E" w:rsidP="0034540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807DE1" w:rsidRPr="000E400F" w:rsidRDefault="00807DE1" w:rsidP="00807DE1">
      <w:pPr>
        <w:rPr>
          <w:b/>
          <w:bCs/>
          <w:vanish/>
          <w:sz w:val="24"/>
          <w:szCs w:val="24"/>
        </w:rPr>
      </w:pPr>
    </w:p>
    <w:p w:rsidR="00F80574" w:rsidRPr="000E400F" w:rsidRDefault="00F80574" w:rsidP="00F80574">
      <w:pPr>
        <w:rPr>
          <w:b/>
          <w:bCs/>
          <w:sz w:val="24"/>
          <w:szCs w:val="24"/>
          <w:rtl/>
        </w:rPr>
      </w:pPr>
      <w:bookmarkStart w:id="0" w:name="_GoBack"/>
      <w:bookmarkEnd w:id="0"/>
    </w:p>
    <w:p w:rsidR="001C1CD7" w:rsidRPr="000E400F" w:rsidRDefault="001C1CD7" w:rsidP="005A719D">
      <w:pPr>
        <w:spacing w:after="240" w:line="276" w:lineRule="auto"/>
        <w:jc w:val="center"/>
        <w:rPr>
          <w:b/>
          <w:bCs/>
          <w:sz w:val="24"/>
          <w:szCs w:val="24"/>
          <w:rtl/>
          <w:lang w:bidi="ar-IQ"/>
        </w:rPr>
      </w:pPr>
    </w:p>
    <w:sectPr w:rsidR="001C1CD7" w:rsidRPr="000E400F" w:rsidSect="001C1CD7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32" w:rsidRDefault="00C86A32">
      <w:r>
        <w:separator/>
      </w:r>
    </w:p>
  </w:endnote>
  <w:endnote w:type="continuationSeparator" w:id="0">
    <w:p w:rsidR="00C86A32" w:rsidRDefault="00C8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13388D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13388D" w:rsidRPr="00807DE1">
            <w:rPr>
              <w:rFonts w:cs="Arial"/>
            </w:rPr>
            <w:fldChar w:fldCharType="separate"/>
          </w:r>
          <w:r w:rsidR="00A02990" w:rsidRPr="00A02990">
            <w:rPr>
              <w:rFonts w:ascii="Cambria" w:hAnsi="Cambria"/>
              <w:b/>
              <w:bCs/>
              <w:noProof/>
              <w:rtl/>
              <w:lang w:val="ar-SA"/>
            </w:rPr>
            <w:t>3</w:t>
          </w:r>
          <w:r w:rsidR="0013388D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4C6D08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32" w:rsidRDefault="00C86A32">
      <w:r>
        <w:separator/>
      </w:r>
    </w:p>
  </w:footnote>
  <w:footnote w:type="continuationSeparator" w:id="0">
    <w:p w:rsidR="00C86A32" w:rsidRDefault="00C8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6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7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3"/>
  </w:num>
  <w:num w:numId="4">
    <w:abstractNumId w:val="5"/>
  </w:num>
  <w:num w:numId="5">
    <w:abstractNumId w:val="7"/>
  </w:num>
  <w:num w:numId="6">
    <w:abstractNumId w:val="23"/>
  </w:num>
  <w:num w:numId="7">
    <w:abstractNumId w:val="25"/>
  </w:num>
  <w:num w:numId="8">
    <w:abstractNumId w:val="22"/>
  </w:num>
  <w:num w:numId="9">
    <w:abstractNumId w:val="24"/>
  </w:num>
  <w:num w:numId="10">
    <w:abstractNumId w:val="10"/>
  </w:num>
  <w:num w:numId="11">
    <w:abstractNumId w:val="9"/>
  </w:num>
  <w:num w:numId="12">
    <w:abstractNumId w:val="0"/>
  </w:num>
  <w:num w:numId="13">
    <w:abstractNumId w:val="30"/>
  </w:num>
  <w:num w:numId="14">
    <w:abstractNumId w:val="35"/>
  </w:num>
  <w:num w:numId="15">
    <w:abstractNumId w:val="2"/>
  </w:num>
  <w:num w:numId="16">
    <w:abstractNumId w:val="21"/>
  </w:num>
  <w:num w:numId="17">
    <w:abstractNumId w:val="16"/>
  </w:num>
  <w:num w:numId="18">
    <w:abstractNumId w:val="33"/>
  </w:num>
  <w:num w:numId="19">
    <w:abstractNumId w:val="18"/>
  </w:num>
  <w:num w:numId="20">
    <w:abstractNumId w:val="4"/>
  </w:num>
  <w:num w:numId="21">
    <w:abstractNumId w:val="32"/>
  </w:num>
  <w:num w:numId="22">
    <w:abstractNumId w:val="19"/>
  </w:num>
  <w:num w:numId="23">
    <w:abstractNumId w:val="11"/>
  </w:num>
  <w:num w:numId="24">
    <w:abstractNumId w:val="29"/>
  </w:num>
  <w:num w:numId="25">
    <w:abstractNumId w:val="1"/>
  </w:num>
  <w:num w:numId="26">
    <w:abstractNumId w:val="27"/>
  </w:num>
  <w:num w:numId="27">
    <w:abstractNumId w:val="14"/>
  </w:num>
  <w:num w:numId="28">
    <w:abstractNumId w:val="26"/>
  </w:num>
  <w:num w:numId="29">
    <w:abstractNumId w:val="20"/>
  </w:num>
  <w:num w:numId="30">
    <w:abstractNumId w:val="8"/>
  </w:num>
  <w:num w:numId="31">
    <w:abstractNumId w:val="17"/>
  </w:num>
  <w:num w:numId="32">
    <w:abstractNumId w:val="31"/>
  </w:num>
  <w:num w:numId="33">
    <w:abstractNumId w:val="3"/>
  </w:num>
  <w:num w:numId="34">
    <w:abstractNumId w:val="12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36961"/>
    <w:rsid w:val="000428A6"/>
    <w:rsid w:val="0005205A"/>
    <w:rsid w:val="00063AD7"/>
    <w:rsid w:val="0006694C"/>
    <w:rsid w:val="00070BE9"/>
    <w:rsid w:val="0008002F"/>
    <w:rsid w:val="00090A55"/>
    <w:rsid w:val="000A1C7A"/>
    <w:rsid w:val="000A67F9"/>
    <w:rsid w:val="000A69B4"/>
    <w:rsid w:val="000B4430"/>
    <w:rsid w:val="000D6360"/>
    <w:rsid w:val="000E19A2"/>
    <w:rsid w:val="000E400F"/>
    <w:rsid w:val="000E58E3"/>
    <w:rsid w:val="000F2476"/>
    <w:rsid w:val="000F3655"/>
    <w:rsid w:val="000F5F6D"/>
    <w:rsid w:val="00104BF3"/>
    <w:rsid w:val="0010580A"/>
    <w:rsid w:val="001141F6"/>
    <w:rsid w:val="00114D30"/>
    <w:rsid w:val="001304F3"/>
    <w:rsid w:val="0013388D"/>
    <w:rsid w:val="0014600C"/>
    <w:rsid w:val="0015696E"/>
    <w:rsid w:val="001822A4"/>
    <w:rsid w:val="00182552"/>
    <w:rsid w:val="001B0307"/>
    <w:rsid w:val="001C1CD7"/>
    <w:rsid w:val="001D678C"/>
    <w:rsid w:val="002000D6"/>
    <w:rsid w:val="00203A53"/>
    <w:rsid w:val="0020555A"/>
    <w:rsid w:val="002358AF"/>
    <w:rsid w:val="00236F0D"/>
    <w:rsid w:val="0023793A"/>
    <w:rsid w:val="00242DCC"/>
    <w:rsid w:val="00297E64"/>
    <w:rsid w:val="00297FF5"/>
    <w:rsid w:val="002A4F4A"/>
    <w:rsid w:val="002B28B2"/>
    <w:rsid w:val="002B76DC"/>
    <w:rsid w:val="002D2398"/>
    <w:rsid w:val="002F032D"/>
    <w:rsid w:val="002F1537"/>
    <w:rsid w:val="00302673"/>
    <w:rsid w:val="00305509"/>
    <w:rsid w:val="0030567D"/>
    <w:rsid w:val="003068D1"/>
    <w:rsid w:val="003132A6"/>
    <w:rsid w:val="00327FCC"/>
    <w:rsid w:val="0034068F"/>
    <w:rsid w:val="0034540B"/>
    <w:rsid w:val="003626D2"/>
    <w:rsid w:val="00372012"/>
    <w:rsid w:val="00372FF3"/>
    <w:rsid w:val="00387D8F"/>
    <w:rsid w:val="00391AC3"/>
    <w:rsid w:val="00391BA9"/>
    <w:rsid w:val="003A16B8"/>
    <w:rsid w:val="003A3412"/>
    <w:rsid w:val="003A6895"/>
    <w:rsid w:val="003C56DD"/>
    <w:rsid w:val="003D4EAF"/>
    <w:rsid w:val="003D742A"/>
    <w:rsid w:val="003D7925"/>
    <w:rsid w:val="003E04B9"/>
    <w:rsid w:val="003E179B"/>
    <w:rsid w:val="003E39B6"/>
    <w:rsid w:val="003E55DB"/>
    <w:rsid w:val="003F6248"/>
    <w:rsid w:val="003F7891"/>
    <w:rsid w:val="00406DC6"/>
    <w:rsid w:val="004361D7"/>
    <w:rsid w:val="004662C5"/>
    <w:rsid w:val="0048407D"/>
    <w:rsid w:val="004A4634"/>
    <w:rsid w:val="004A6A25"/>
    <w:rsid w:val="004A6A6D"/>
    <w:rsid w:val="004C563F"/>
    <w:rsid w:val="004C6D08"/>
    <w:rsid w:val="004D2002"/>
    <w:rsid w:val="004D3497"/>
    <w:rsid w:val="004D7EF1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A719D"/>
    <w:rsid w:val="005C050F"/>
    <w:rsid w:val="005C71F0"/>
    <w:rsid w:val="005D644B"/>
    <w:rsid w:val="005D69BE"/>
    <w:rsid w:val="005E5B5C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71EDD"/>
    <w:rsid w:val="00677895"/>
    <w:rsid w:val="006973F9"/>
    <w:rsid w:val="006A3AE7"/>
    <w:rsid w:val="006B48C3"/>
    <w:rsid w:val="006D4F39"/>
    <w:rsid w:val="0071280F"/>
    <w:rsid w:val="00715640"/>
    <w:rsid w:val="00722704"/>
    <w:rsid w:val="00727627"/>
    <w:rsid w:val="0075389F"/>
    <w:rsid w:val="0075633E"/>
    <w:rsid w:val="00760939"/>
    <w:rsid w:val="007645B4"/>
    <w:rsid w:val="007716A6"/>
    <w:rsid w:val="007716BE"/>
    <w:rsid w:val="00781038"/>
    <w:rsid w:val="0078731E"/>
    <w:rsid w:val="0078752C"/>
    <w:rsid w:val="0079031B"/>
    <w:rsid w:val="007A7C20"/>
    <w:rsid w:val="007B0B99"/>
    <w:rsid w:val="007B21F5"/>
    <w:rsid w:val="007F319C"/>
    <w:rsid w:val="00807DE1"/>
    <w:rsid w:val="008215A6"/>
    <w:rsid w:val="00831176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67B24"/>
    <w:rsid w:val="00973F35"/>
    <w:rsid w:val="0098449B"/>
    <w:rsid w:val="0098755F"/>
    <w:rsid w:val="00987595"/>
    <w:rsid w:val="00995DC7"/>
    <w:rsid w:val="009A07B9"/>
    <w:rsid w:val="009B609A"/>
    <w:rsid w:val="009B68B5"/>
    <w:rsid w:val="009C4ACD"/>
    <w:rsid w:val="009C6108"/>
    <w:rsid w:val="009C7C7E"/>
    <w:rsid w:val="009D36E7"/>
    <w:rsid w:val="009D5412"/>
    <w:rsid w:val="009E2D35"/>
    <w:rsid w:val="009F7BAF"/>
    <w:rsid w:val="00A02990"/>
    <w:rsid w:val="00A07775"/>
    <w:rsid w:val="00A11A57"/>
    <w:rsid w:val="00A125C9"/>
    <w:rsid w:val="00A12DBC"/>
    <w:rsid w:val="00A2126F"/>
    <w:rsid w:val="00A30E4D"/>
    <w:rsid w:val="00A31613"/>
    <w:rsid w:val="00A32E9F"/>
    <w:rsid w:val="00A3773F"/>
    <w:rsid w:val="00A61C0A"/>
    <w:rsid w:val="00A658DD"/>
    <w:rsid w:val="00A676A4"/>
    <w:rsid w:val="00A717B0"/>
    <w:rsid w:val="00A725D5"/>
    <w:rsid w:val="00A85288"/>
    <w:rsid w:val="00AA710E"/>
    <w:rsid w:val="00AB2B0D"/>
    <w:rsid w:val="00AB71A5"/>
    <w:rsid w:val="00AD37EA"/>
    <w:rsid w:val="00AD4058"/>
    <w:rsid w:val="00B0021B"/>
    <w:rsid w:val="00B04671"/>
    <w:rsid w:val="00B15F45"/>
    <w:rsid w:val="00B20D1D"/>
    <w:rsid w:val="00B32265"/>
    <w:rsid w:val="00B412FE"/>
    <w:rsid w:val="00B5102D"/>
    <w:rsid w:val="00B521B7"/>
    <w:rsid w:val="00B52260"/>
    <w:rsid w:val="00B55745"/>
    <w:rsid w:val="00B727AD"/>
    <w:rsid w:val="00B90675"/>
    <w:rsid w:val="00BA148F"/>
    <w:rsid w:val="00BB5139"/>
    <w:rsid w:val="00BC76C0"/>
    <w:rsid w:val="00BE2AC7"/>
    <w:rsid w:val="00BF5F7E"/>
    <w:rsid w:val="00C342BC"/>
    <w:rsid w:val="00C370D1"/>
    <w:rsid w:val="00C758B3"/>
    <w:rsid w:val="00C8159A"/>
    <w:rsid w:val="00C83DB3"/>
    <w:rsid w:val="00C85B2D"/>
    <w:rsid w:val="00C86A32"/>
    <w:rsid w:val="00C90C62"/>
    <w:rsid w:val="00CA2091"/>
    <w:rsid w:val="00CA39D6"/>
    <w:rsid w:val="00CA40AC"/>
    <w:rsid w:val="00CA5EAB"/>
    <w:rsid w:val="00CB130B"/>
    <w:rsid w:val="00CB5AF6"/>
    <w:rsid w:val="00CC7B3E"/>
    <w:rsid w:val="00CD3FC9"/>
    <w:rsid w:val="00CD7A50"/>
    <w:rsid w:val="00CE2530"/>
    <w:rsid w:val="00CE36D3"/>
    <w:rsid w:val="00CF5EB4"/>
    <w:rsid w:val="00CF6708"/>
    <w:rsid w:val="00D0779D"/>
    <w:rsid w:val="00D12746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2E8C"/>
    <w:rsid w:val="00D84C32"/>
    <w:rsid w:val="00D92EBE"/>
    <w:rsid w:val="00DB131F"/>
    <w:rsid w:val="00DB3973"/>
    <w:rsid w:val="00DC5FB3"/>
    <w:rsid w:val="00E078B1"/>
    <w:rsid w:val="00E1620B"/>
    <w:rsid w:val="00E17DF2"/>
    <w:rsid w:val="00E2684E"/>
    <w:rsid w:val="00E43430"/>
    <w:rsid w:val="00E4594B"/>
    <w:rsid w:val="00E61516"/>
    <w:rsid w:val="00E734E3"/>
    <w:rsid w:val="00E74D6C"/>
    <w:rsid w:val="00E7597F"/>
    <w:rsid w:val="00E81C0D"/>
    <w:rsid w:val="00E9635D"/>
    <w:rsid w:val="00EA780C"/>
    <w:rsid w:val="00EB39F9"/>
    <w:rsid w:val="00EC2141"/>
    <w:rsid w:val="00EC68B8"/>
    <w:rsid w:val="00EE06F8"/>
    <w:rsid w:val="00EE0DAB"/>
    <w:rsid w:val="00EE1AC2"/>
    <w:rsid w:val="00EE22D4"/>
    <w:rsid w:val="00EF52E3"/>
    <w:rsid w:val="00EF6C77"/>
    <w:rsid w:val="00F02588"/>
    <w:rsid w:val="00F05603"/>
    <w:rsid w:val="00F170F4"/>
    <w:rsid w:val="00F3010C"/>
    <w:rsid w:val="00F33C56"/>
    <w:rsid w:val="00F352D5"/>
    <w:rsid w:val="00F550BE"/>
    <w:rsid w:val="00F63672"/>
    <w:rsid w:val="00F67342"/>
    <w:rsid w:val="00F745F2"/>
    <w:rsid w:val="00F80574"/>
    <w:rsid w:val="00F87100"/>
    <w:rsid w:val="00FB10C7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2069-1EC0-4C06-9432-86D6256C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User</cp:lastModifiedBy>
  <cp:revision>19</cp:revision>
  <cp:lastPrinted>2014-02-11T22:56:00Z</cp:lastPrinted>
  <dcterms:created xsi:type="dcterms:W3CDTF">2014-06-03T15:17:00Z</dcterms:created>
  <dcterms:modified xsi:type="dcterms:W3CDTF">2017-09-18T21:39:00Z</dcterms:modified>
</cp:coreProperties>
</file>